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56E" w:rsidRDefault="00E3556E" w:rsidP="00E3556E">
      <w:pPr>
        <w:spacing w:after="0" w:line="240" w:lineRule="auto"/>
        <w:rPr>
          <w:rFonts w:ascii="Times New Roman" w:eastAsia="Times New Roman" w:hAnsi="Times New Roman" w:cs="Times New Roman"/>
          <w:sz w:val="24"/>
          <w:szCs w:val="24"/>
        </w:rPr>
      </w:pPr>
    </w:p>
    <w:p w:rsidR="00E3556E" w:rsidRPr="00E3556E" w:rsidRDefault="00E3556E" w:rsidP="00E3556E">
      <w:pPr>
        <w:spacing w:after="0" w:line="240" w:lineRule="auto"/>
        <w:jc w:val="center"/>
        <w:rPr>
          <w:rFonts w:ascii="Times New Roman" w:eastAsia="Times New Roman" w:hAnsi="Times New Roman" w:cs="Times New Roman"/>
          <w:b/>
          <w:sz w:val="32"/>
          <w:szCs w:val="24"/>
          <w:lang w:val="fr-FR"/>
        </w:rPr>
      </w:pPr>
      <w:r w:rsidRPr="00E3556E">
        <w:rPr>
          <w:b/>
          <w:sz w:val="28"/>
          <w:lang w:val="fr-FR"/>
        </w:rPr>
        <w:t xml:space="preserve">Retour vers le futur - des fourmis </w:t>
      </w:r>
      <w:proofErr w:type="spellStart"/>
      <w:r w:rsidRPr="00E3556E">
        <w:rPr>
          <w:b/>
          <w:sz w:val="28"/>
          <w:lang w:val="fr-FR"/>
        </w:rPr>
        <w:t>supersoldates</w:t>
      </w:r>
      <w:proofErr w:type="spellEnd"/>
    </w:p>
    <w:p w:rsidR="00E3556E" w:rsidRPr="0071380F" w:rsidRDefault="00E3556E" w:rsidP="00E3556E">
      <w:pPr>
        <w:spacing w:after="0" w:line="240" w:lineRule="auto"/>
        <w:rPr>
          <w:rFonts w:ascii="Times New Roman" w:eastAsia="Times New Roman" w:hAnsi="Times New Roman" w:cs="Times New Roman"/>
          <w:sz w:val="24"/>
          <w:szCs w:val="24"/>
          <w:lang w:val="fr-FR"/>
        </w:rPr>
      </w:pPr>
    </w:p>
    <w:p w:rsidR="00E3556E" w:rsidRPr="0071380F" w:rsidRDefault="005417D0" w:rsidP="00E3556E">
      <w:pPr>
        <w:spacing w:after="0" w:line="240" w:lineRule="auto"/>
        <w:rPr>
          <w:rFonts w:ascii="Times New Roman" w:eastAsia="Times New Roman" w:hAnsi="Times New Roman" w:cs="Times New Roman"/>
          <w:sz w:val="24"/>
          <w:szCs w:val="24"/>
          <w:lang w:val="fr-FR"/>
        </w:rPr>
      </w:pPr>
      <w:r>
        <w:fldChar w:fldCharType="begin"/>
      </w:r>
      <w:r w:rsidRPr="0071380F">
        <w:rPr>
          <w:lang w:val="fr-FR"/>
        </w:rPr>
        <w:instrText xml:space="preserve"> HYPERLINK "http://www.techno-science.net/?onglet=news&amp;news=9964" </w:instrText>
      </w:r>
      <w:r>
        <w:fldChar w:fldCharType="separate"/>
      </w:r>
      <w:r w:rsidR="00E3556E" w:rsidRPr="0071380F">
        <w:rPr>
          <w:rStyle w:val="Lienhypertexte"/>
          <w:rFonts w:ascii="Times New Roman" w:eastAsia="Times New Roman" w:hAnsi="Times New Roman" w:cs="Times New Roman"/>
          <w:sz w:val="24"/>
          <w:szCs w:val="24"/>
          <w:lang w:val="fr-FR"/>
        </w:rPr>
        <w:t>http://www.techno-science.net/?onglet=news&amp;news=9964</w:t>
      </w:r>
      <w:r>
        <w:rPr>
          <w:rStyle w:val="Lienhypertexte"/>
          <w:rFonts w:ascii="Times New Roman" w:eastAsia="Times New Roman" w:hAnsi="Times New Roman" w:cs="Times New Roman"/>
          <w:sz w:val="24"/>
          <w:szCs w:val="24"/>
        </w:rPr>
        <w:fldChar w:fldCharType="end"/>
      </w:r>
    </w:p>
    <w:p w:rsidR="00E3556E" w:rsidRPr="00E3556E" w:rsidRDefault="00E3556E" w:rsidP="00E3556E">
      <w:pPr>
        <w:spacing w:after="0" w:line="240" w:lineRule="auto"/>
        <w:rPr>
          <w:rFonts w:ascii="Times New Roman" w:eastAsia="Times New Roman" w:hAnsi="Times New Roman" w:cs="Times New Roman"/>
          <w:sz w:val="24"/>
          <w:szCs w:val="24"/>
          <w:lang w:val="fr-FR"/>
        </w:rPr>
      </w:pPr>
      <w:r w:rsidRPr="00E3556E">
        <w:rPr>
          <w:rFonts w:ascii="Times New Roman" w:eastAsia="Times New Roman" w:hAnsi="Times New Roman" w:cs="Times New Roman"/>
          <w:sz w:val="24"/>
          <w:szCs w:val="24"/>
          <w:lang w:val="fr-FR"/>
        </w:rPr>
        <w:t>Posté par Michel le Mardi 10/01/2012 à 12:00</w:t>
      </w:r>
    </w:p>
    <w:p w:rsidR="00E3556E" w:rsidRPr="00E3556E" w:rsidRDefault="00E3556E" w:rsidP="00E3556E">
      <w:pPr>
        <w:spacing w:after="0" w:line="240" w:lineRule="auto"/>
        <w:rPr>
          <w:rFonts w:ascii="Times New Roman" w:eastAsia="Times New Roman" w:hAnsi="Times New Roman" w:cs="Times New Roman"/>
          <w:sz w:val="24"/>
          <w:szCs w:val="24"/>
          <w:lang w:val="fr-FR"/>
        </w:rPr>
      </w:pPr>
      <w:r w:rsidRPr="00E3556E">
        <w:rPr>
          <w:rFonts w:ascii="Times New Roman" w:eastAsia="Times New Roman" w:hAnsi="Times New Roman" w:cs="Times New Roman"/>
          <w:sz w:val="24"/>
          <w:szCs w:val="24"/>
          <w:lang w:val="fr-FR"/>
        </w:rPr>
        <w:t xml:space="preserve">Vidéo: retour vers le futur - des fourmis </w:t>
      </w:r>
      <w:proofErr w:type="spellStart"/>
      <w:r w:rsidRPr="00E3556E">
        <w:rPr>
          <w:rFonts w:ascii="Times New Roman" w:eastAsia="Times New Roman" w:hAnsi="Times New Roman" w:cs="Times New Roman"/>
          <w:sz w:val="24"/>
          <w:szCs w:val="24"/>
          <w:lang w:val="fr-FR"/>
        </w:rPr>
        <w:t>supersoldates</w:t>
      </w:r>
      <w:proofErr w:type="spellEnd"/>
    </w:p>
    <w:p w:rsidR="00E3556E" w:rsidRPr="00E3556E" w:rsidRDefault="00E3556E" w:rsidP="00E3556E">
      <w:pPr>
        <w:spacing w:after="0" w:line="240" w:lineRule="auto"/>
        <w:rPr>
          <w:rFonts w:ascii="Times New Roman" w:eastAsia="Times New Roman" w:hAnsi="Times New Roman" w:cs="Times New Roman"/>
          <w:sz w:val="24"/>
          <w:szCs w:val="24"/>
        </w:rPr>
      </w:pPr>
      <w:r w:rsidRPr="00E3556E">
        <w:rPr>
          <w:rFonts w:ascii="Times New Roman" w:eastAsia="Times New Roman" w:hAnsi="Times New Roman" w:cs="Times New Roman"/>
          <w:noProof/>
          <w:sz w:val="24"/>
          <w:szCs w:val="24"/>
        </w:rPr>
        <w:drawing>
          <wp:inline distT="0" distB="0" distL="0" distR="0">
            <wp:extent cx="3808730" cy="2099310"/>
            <wp:effectExtent l="0" t="0" r="1270" b="0"/>
            <wp:docPr id="1" name="Image 1" descr="http://www.techno-science.net/illustration/Source/Universite-McGill/2012/01/07/213059_SuperSoldie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echno-science.net/illustration/Source/Universite-McGill/2012/01/07/213059_SuperSoldiers.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08730" cy="2099310"/>
                    </a:xfrm>
                    <a:prstGeom prst="rect">
                      <a:avLst/>
                    </a:prstGeom>
                    <a:noFill/>
                    <a:ln>
                      <a:noFill/>
                    </a:ln>
                  </pic:spPr>
                </pic:pic>
              </a:graphicData>
            </a:graphic>
          </wp:inline>
        </w:drawing>
      </w:r>
    </w:p>
    <w:p w:rsidR="00E3556E" w:rsidRPr="0071380F" w:rsidRDefault="00E3556E" w:rsidP="00E3556E">
      <w:pPr>
        <w:spacing w:after="240" w:line="240" w:lineRule="auto"/>
        <w:rPr>
          <w:rFonts w:ascii="Times New Roman" w:eastAsia="Times New Roman" w:hAnsi="Times New Roman" w:cs="Times New Roman"/>
          <w:sz w:val="24"/>
          <w:szCs w:val="24"/>
          <w:lang w:val="fr-FR"/>
        </w:rPr>
      </w:pPr>
      <w:bookmarkStart w:id="0" w:name="_GoBack"/>
      <w:r w:rsidRPr="0071380F">
        <w:rPr>
          <w:rFonts w:ascii="Times New Roman" w:eastAsia="Times New Roman" w:hAnsi="Times New Roman" w:cs="Times New Roman"/>
          <w:sz w:val="24"/>
          <w:szCs w:val="24"/>
          <w:lang w:val="fr-FR"/>
        </w:rPr>
        <w:t xml:space="preserve">Elles ressemblent aux personnages de la bande dessinée Marvel Hulk, dont le corps réagit au stress en augmentant de taille. Avec leur énorme tête oblongue et de redoutables mandibules géantes, ce sont des fourmis </w:t>
      </w:r>
      <w:proofErr w:type="spellStart"/>
      <w:r w:rsidRPr="0071380F">
        <w:rPr>
          <w:rFonts w:ascii="Times New Roman" w:eastAsia="Times New Roman" w:hAnsi="Times New Roman" w:cs="Times New Roman"/>
          <w:sz w:val="24"/>
          <w:szCs w:val="24"/>
          <w:lang w:val="fr-FR"/>
        </w:rPr>
        <w:t>supersoldates</w:t>
      </w:r>
      <w:proofErr w:type="spellEnd"/>
      <w:r w:rsidRPr="0071380F">
        <w:rPr>
          <w:rFonts w:ascii="Times New Roman" w:eastAsia="Times New Roman" w:hAnsi="Times New Roman" w:cs="Times New Roman"/>
          <w:sz w:val="24"/>
          <w:szCs w:val="24"/>
          <w:lang w:val="fr-FR"/>
        </w:rPr>
        <w:t xml:space="preserve"> du genre </w:t>
      </w:r>
      <w:proofErr w:type="spellStart"/>
      <w:r w:rsidRPr="0071380F">
        <w:rPr>
          <w:rFonts w:ascii="Times New Roman" w:eastAsia="Times New Roman" w:hAnsi="Times New Roman" w:cs="Times New Roman"/>
          <w:sz w:val="24"/>
          <w:szCs w:val="24"/>
          <w:lang w:val="fr-FR"/>
        </w:rPr>
        <w:t>hyperdiversifié</w:t>
      </w:r>
      <w:proofErr w:type="spellEnd"/>
      <w:r w:rsidRPr="0071380F">
        <w:rPr>
          <w:rFonts w:ascii="Times New Roman" w:eastAsia="Times New Roman" w:hAnsi="Times New Roman" w:cs="Times New Roman"/>
          <w:sz w:val="24"/>
          <w:szCs w:val="24"/>
          <w:lang w:val="fr-FR"/>
        </w:rPr>
        <w:t xml:space="preserve"> Pheidole. Normalement, elles n'existent naturellement que dans certaines régions limitées géographiquement. Or, de concert avec des collègues, le professeur de </w:t>
      </w:r>
      <w:r w:rsidR="005417D0" w:rsidRPr="0071380F">
        <w:fldChar w:fldCharType="begin"/>
      </w:r>
      <w:r w:rsidR="005417D0" w:rsidRPr="0071380F">
        <w:rPr>
          <w:lang w:val="fr-FR"/>
        </w:rPr>
        <w:instrText xml:space="preserve"> HYPERLINK "http://www.techno-science.ne</w:instrText>
      </w:r>
      <w:r w:rsidR="005417D0" w:rsidRPr="0071380F">
        <w:rPr>
          <w:lang w:val="fr-FR"/>
        </w:rPr>
        <w:instrText xml:space="preserve">t/glossaire-definition/Biologie.html" </w:instrText>
      </w:r>
      <w:r w:rsidR="005417D0" w:rsidRPr="0071380F">
        <w:fldChar w:fldCharType="separate"/>
      </w:r>
      <w:r w:rsidRPr="0071380F">
        <w:rPr>
          <w:rFonts w:ascii="Times New Roman" w:eastAsia="Times New Roman" w:hAnsi="Times New Roman" w:cs="Times New Roman"/>
          <w:sz w:val="24"/>
          <w:szCs w:val="24"/>
          <w:lang w:val="fr-FR"/>
        </w:rPr>
        <w:t>biologie</w:t>
      </w:r>
      <w:r w:rsidR="005417D0" w:rsidRPr="0071380F">
        <w:rPr>
          <w:rFonts w:ascii="Times New Roman" w:eastAsia="Times New Roman" w:hAnsi="Times New Roman" w:cs="Times New Roman"/>
          <w:sz w:val="24"/>
          <w:szCs w:val="24"/>
          <w:lang w:val="fr-FR"/>
        </w:rPr>
        <w:fldChar w:fldCharType="end"/>
      </w:r>
      <w:r w:rsidRPr="0071380F">
        <w:rPr>
          <w:rFonts w:ascii="Times New Roman" w:eastAsia="Times New Roman" w:hAnsi="Times New Roman" w:cs="Times New Roman"/>
          <w:sz w:val="24"/>
          <w:szCs w:val="24"/>
          <w:lang w:val="fr-FR"/>
        </w:rPr>
        <w:t xml:space="preserve"> </w:t>
      </w:r>
      <w:proofErr w:type="spellStart"/>
      <w:r w:rsidRPr="0071380F">
        <w:rPr>
          <w:rFonts w:ascii="Times New Roman" w:eastAsia="Times New Roman" w:hAnsi="Times New Roman" w:cs="Times New Roman"/>
          <w:sz w:val="24"/>
          <w:szCs w:val="24"/>
          <w:lang w:val="fr-FR"/>
        </w:rPr>
        <w:t>Ehab</w:t>
      </w:r>
      <w:proofErr w:type="spellEnd"/>
      <w:r w:rsidRPr="0071380F">
        <w:rPr>
          <w:rFonts w:ascii="Times New Roman" w:eastAsia="Times New Roman" w:hAnsi="Times New Roman" w:cs="Times New Roman"/>
          <w:sz w:val="24"/>
          <w:szCs w:val="24"/>
          <w:lang w:val="fr-FR"/>
        </w:rPr>
        <w:t xml:space="preserve"> </w:t>
      </w:r>
      <w:proofErr w:type="spellStart"/>
      <w:r w:rsidRPr="0071380F">
        <w:rPr>
          <w:rFonts w:ascii="Times New Roman" w:eastAsia="Times New Roman" w:hAnsi="Times New Roman" w:cs="Times New Roman"/>
          <w:sz w:val="24"/>
          <w:szCs w:val="24"/>
          <w:lang w:val="fr-FR"/>
        </w:rPr>
        <w:t>Abouheif</w:t>
      </w:r>
      <w:proofErr w:type="spellEnd"/>
      <w:r w:rsidRPr="0071380F">
        <w:rPr>
          <w:rFonts w:ascii="Times New Roman" w:eastAsia="Times New Roman" w:hAnsi="Times New Roman" w:cs="Times New Roman"/>
          <w:sz w:val="24"/>
          <w:szCs w:val="24"/>
          <w:lang w:val="fr-FR"/>
        </w:rPr>
        <w:t xml:space="preserve"> de l'</w:t>
      </w:r>
      <w:r w:rsidR="005417D0" w:rsidRPr="0071380F">
        <w:fldChar w:fldCharType="begin"/>
      </w:r>
      <w:r w:rsidR="005417D0" w:rsidRPr="0071380F">
        <w:rPr>
          <w:lang w:val="fr-FR"/>
        </w:rPr>
        <w:instrText xml:space="preserve"> HYPERLINK "http://www.techno-science.net/glossaire-definition/Universite.html" </w:instrText>
      </w:r>
      <w:r w:rsidR="005417D0" w:rsidRPr="0071380F">
        <w:fldChar w:fldCharType="separate"/>
      </w:r>
      <w:r w:rsidRPr="0071380F">
        <w:rPr>
          <w:rFonts w:ascii="Times New Roman" w:eastAsia="Times New Roman" w:hAnsi="Times New Roman" w:cs="Times New Roman"/>
          <w:sz w:val="24"/>
          <w:szCs w:val="24"/>
          <w:lang w:val="fr-FR"/>
        </w:rPr>
        <w:t>Université</w:t>
      </w:r>
      <w:r w:rsidR="005417D0" w:rsidRPr="0071380F">
        <w:rPr>
          <w:rFonts w:ascii="Times New Roman" w:eastAsia="Times New Roman" w:hAnsi="Times New Roman" w:cs="Times New Roman"/>
          <w:sz w:val="24"/>
          <w:szCs w:val="24"/>
          <w:lang w:val="fr-FR"/>
        </w:rPr>
        <w:fldChar w:fldCharType="end"/>
      </w:r>
      <w:r w:rsidRPr="0071380F">
        <w:rPr>
          <w:rFonts w:ascii="Times New Roman" w:eastAsia="Times New Roman" w:hAnsi="Times New Roman" w:cs="Times New Roman"/>
          <w:sz w:val="24"/>
          <w:szCs w:val="24"/>
          <w:lang w:val="fr-FR"/>
        </w:rPr>
        <w:t xml:space="preserve"> McGill de </w:t>
      </w:r>
      <w:r w:rsidR="005417D0" w:rsidRPr="0071380F">
        <w:fldChar w:fldCharType="begin"/>
      </w:r>
      <w:r w:rsidR="005417D0" w:rsidRPr="0071380F">
        <w:rPr>
          <w:lang w:val="fr-FR"/>
        </w:rPr>
        <w:instrText xml:space="preserve"> HYPERLINK "http://www.techno-science.net/?onglet=glossaire&amp;definition=2278" </w:instrText>
      </w:r>
      <w:r w:rsidR="005417D0" w:rsidRPr="0071380F">
        <w:fldChar w:fldCharType="separate"/>
      </w:r>
      <w:r w:rsidRPr="0071380F">
        <w:rPr>
          <w:rFonts w:ascii="Times New Roman" w:eastAsia="Times New Roman" w:hAnsi="Times New Roman" w:cs="Times New Roman"/>
          <w:sz w:val="24"/>
          <w:szCs w:val="24"/>
          <w:lang w:val="fr-FR"/>
        </w:rPr>
        <w:t>Montréal</w:t>
      </w:r>
      <w:r w:rsidR="005417D0" w:rsidRPr="0071380F">
        <w:rPr>
          <w:rFonts w:ascii="Times New Roman" w:eastAsia="Times New Roman" w:hAnsi="Times New Roman" w:cs="Times New Roman"/>
          <w:sz w:val="24"/>
          <w:szCs w:val="24"/>
          <w:lang w:val="fr-FR"/>
        </w:rPr>
        <w:fldChar w:fldCharType="end"/>
      </w:r>
      <w:r w:rsidRPr="0071380F">
        <w:rPr>
          <w:rFonts w:ascii="Times New Roman" w:eastAsia="Times New Roman" w:hAnsi="Times New Roman" w:cs="Times New Roman"/>
          <w:sz w:val="24"/>
          <w:szCs w:val="24"/>
          <w:lang w:val="fr-FR"/>
        </w:rPr>
        <w:t xml:space="preserve"> a repéré, dans des régions inattendues, des fourmis qui sont en fait des anomalies biologiques dotées de caractéristiques analogues à celles de </w:t>
      </w:r>
      <w:proofErr w:type="spellStart"/>
      <w:r w:rsidRPr="0071380F">
        <w:rPr>
          <w:rFonts w:ascii="Times New Roman" w:eastAsia="Times New Roman" w:hAnsi="Times New Roman" w:cs="Times New Roman"/>
          <w:sz w:val="24"/>
          <w:szCs w:val="24"/>
          <w:lang w:val="fr-FR"/>
        </w:rPr>
        <w:t>supersoldats</w:t>
      </w:r>
      <w:proofErr w:type="spellEnd"/>
      <w:r w:rsidRPr="0071380F">
        <w:rPr>
          <w:rFonts w:ascii="Times New Roman" w:eastAsia="Times New Roman" w:hAnsi="Times New Roman" w:cs="Times New Roman"/>
          <w:sz w:val="24"/>
          <w:szCs w:val="24"/>
          <w:lang w:val="fr-FR"/>
        </w:rPr>
        <w:t xml:space="preserve">. Qui plus est, les chercheurs ont découvert qu'ils peuvent induire des fourmis </w:t>
      </w:r>
      <w:proofErr w:type="spellStart"/>
      <w:r w:rsidRPr="0071380F">
        <w:rPr>
          <w:rFonts w:ascii="Times New Roman" w:eastAsia="Times New Roman" w:hAnsi="Times New Roman" w:cs="Times New Roman"/>
          <w:sz w:val="24"/>
          <w:szCs w:val="24"/>
          <w:lang w:val="fr-FR"/>
        </w:rPr>
        <w:t>supersoldates</w:t>
      </w:r>
      <w:proofErr w:type="spellEnd"/>
      <w:r w:rsidRPr="0071380F">
        <w:rPr>
          <w:rFonts w:ascii="Times New Roman" w:eastAsia="Times New Roman" w:hAnsi="Times New Roman" w:cs="Times New Roman"/>
          <w:sz w:val="24"/>
          <w:szCs w:val="24"/>
          <w:lang w:val="fr-FR"/>
        </w:rPr>
        <w:t xml:space="preserve"> chez des espèces de Pheidole n'en ayant jamais compté.</w:t>
      </w:r>
      <w:r w:rsidRPr="0071380F">
        <w:rPr>
          <w:rFonts w:ascii="Times New Roman" w:eastAsia="Times New Roman" w:hAnsi="Times New Roman" w:cs="Times New Roman"/>
          <w:sz w:val="24"/>
          <w:szCs w:val="24"/>
          <w:lang w:val="fr-FR"/>
        </w:rPr>
        <w:br/>
      </w:r>
      <w:r w:rsidRPr="0071380F">
        <w:rPr>
          <w:rFonts w:ascii="Times New Roman" w:eastAsia="Times New Roman" w:hAnsi="Times New Roman" w:cs="Times New Roman"/>
          <w:sz w:val="24"/>
          <w:szCs w:val="24"/>
          <w:lang w:val="fr-FR"/>
        </w:rPr>
        <w:br/>
        <w:t xml:space="preserve">Les anomalies de </w:t>
      </w:r>
      <w:proofErr w:type="spellStart"/>
      <w:r w:rsidRPr="0071380F">
        <w:rPr>
          <w:rFonts w:ascii="Times New Roman" w:eastAsia="Times New Roman" w:hAnsi="Times New Roman" w:cs="Times New Roman"/>
          <w:sz w:val="24"/>
          <w:szCs w:val="24"/>
          <w:lang w:val="fr-FR"/>
        </w:rPr>
        <w:t>supersoldates</w:t>
      </w:r>
      <w:proofErr w:type="spellEnd"/>
      <w:r w:rsidRPr="0071380F">
        <w:rPr>
          <w:rFonts w:ascii="Times New Roman" w:eastAsia="Times New Roman" w:hAnsi="Times New Roman" w:cs="Times New Roman"/>
          <w:sz w:val="24"/>
          <w:szCs w:val="24"/>
          <w:lang w:val="fr-FR"/>
        </w:rPr>
        <w:t xml:space="preserve"> représentent un potentiel ancestral latent pouvant être actualisé par des changements dans l'</w:t>
      </w:r>
      <w:r w:rsidR="005417D0" w:rsidRPr="0071380F">
        <w:fldChar w:fldCharType="begin"/>
      </w:r>
      <w:r w:rsidR="005417D0" w:rsidRPr="0071380F">
        <w:rPr>
          <w:lang w:val="fr-FR"/>
        </w:rPr>
        <w:instrText xml:space="preserve"> HYPERLINK "http://www.techno-science.net/?onglet=glossaire&amp;definition=</w:instrText>
      </w:r>
      <w:r w:rsidR="005417D0" w:rsidRPr="0071380F">
        <w:rPr>
          <w:lang w:val="fr-FR"/>
        </w:rPr>
        <w:instrText xml:space="preserve">3469" </w:instrText>
      </w:r>
      <w:r w:rsidR="005417D0" w:rsidRPr="0071380F">
        <w:fldChar w:fldCharType="separate"/>
      </w:r>
      <w:r w:rsidRPr="0071380F">
        <w:rPr>
          <w:rFonts w:ascii="Times New Roman" w:eastAsia="Times New Roman" w:hAnsi="Times New Roman" w:cs="Times New Roman"/>
          <w:sz w:val="24"/>
          <w:szCs w:val="24"/>
          <w:lang w:val="fr-FR"/>
        </w:rPr>
        <w:t>environnement</w:t>
      </w:r>
      <w:r w:rsidR="005417D0" w:rsidRPr="0071380F">
        <w:rPr>
          <w:rFonts w:ascii="Times New Roman" w:eastAsia="Times New Roman" w:hAnsi="Times New Roman" w:cs="Times New Roman"/>
          <w:sz w:val="24"/>
          <w:szCs w:val="24"/>
          <w:lang w:val="fr-FR"/>
        </w:rPr>
        <w:fldChar w:fldCharType="end"/>
      </w:r>
      <w:r w:rsidRPr="0071380F">
        <w:rPr>
          <w:rFonts w:ascii="Times New Roman" w:eastAsia="Times New Roman" w:hAnsi="Times New Roman" w:cs="Times New Roman"/>
          <w:sz w:val="24"/>
          <w:szCs w:val="24"/>
          <w:lang w:val="fr-FR"/>
        </w:rPr>
        <w:t xml:space="preserve">. Elles représentent une source de matériel </w:t>
      </w:r>
      <w:r w:rsidR="005417D0" w:rsidRPr="0071380F">
        <w:fldChar w:fldCharType="begin"/>
      </w:r>
      <w:r w:rsidR="005417D0" w:rsidRPr="0071380F">
        <w:rPr>
          <w:lang w:val="fr-FR"/>
        </w:rPr>
        <w:instrText xml:space="preserve"> HYPERLINK "http://www.techno-science.net/glossaire-definition/Genetique.html" </w:instrText>
      </w:r>
      <w:r w:rsidR="005417D0" w:rsidRPr="0071380F">
        <w:fldChar w:fldCharType="separate"/>
      </w:r>
      <w:r w:rsidRPr="0071380F">
        <w:rPr>
          <w:rFonts w:ascii="Times New Roman" w:eastAsia="Times New Roman" w:hAnsi="Times New Roman" w:cs="Times New Roman"/>
          <w:sz w:val="24"/>
          <w:szCs w:val="24"/>
          <w:lang w:val="fr-FR"/>
        </w:rPr>
        <w:t>génétique</w:t>
      </w:r>
      <w:r w:rsidR="005417D0" w:rsidRPr="0071380F">
        <w:rPr>
          <w:rFonts w:ascii="Times New Roman" w:eastAsia="Times New Roman" w:hAnsi="Times New Roman" w:cs="Times New Roman"/>
          <w:sz w:val="24"/>
          <w:szCs w:val="24"/>
          <w:lang w:val="fr-FR"/>
        </w:rPr>
        <w:fldChar w:fldCharType="end"/>
      </w:r>
      <w:r w:rsidRPr="0071380F">
        <w:rPr>
          <w:rFonts w:ascii="Times New Roman" w:eastAsia="Times New Roman" w:hAnsi="Times New Roman" w:cs="Times New Roman"/>
          <w:sz w:val="24"/>
          <w:szCs w:val="24"/>
          <w:lang w:val="fr-FR"/>
        </w:rPr>
        <w:t xml:space="preserve"> brut que la sélection naturelle peut exploiter. Cette conclusion, publiée dans la plus récente édition de </w:t>
      </w:r>
      <w:r w:rsidRPr="0071380F">
        <w:rPr>
          <w:rFonts w:ascii="Times New Roman" w:eastAsia="Times New Roman" w:hAnsi="Times New Roman" w:cs="Times New Roman"/>
          <w:i/>
          <w:iCs/>
          <w:sz w:val="24"/>
          <w:szCs w:val="24"/>
          <w:lang w:val="fr-FR"/>
        </w:rPr>
        <w:t>Science</w:t>
      </w:r>
      <w:r w:rsidRPr="0071380F">
        <w:rPr>
          <w:rFonts w:ascii="Times New Roman" w:eastAsia="Times New Roman" w:hAnsi="Times New Roman" w:cs="Times New Roman"/>
          <w:sz w:val="24"/>
          <w:szCs w:val="24"/>
          <w:lang w:val="fr-FR"/>
        </w:rPr>
        <w:t>, est une avancée importante dans notre compréhension des processus évolutifs.</w:t>
      </w:r>
    </w:p>
    <w:p w:rsidR="00E3556E" w:rsidRPr="0071380F" w:rsidRDefault="00E3556E" w:rsidP="00E3556E">
      <w:pPr>
        <w:spacing w:after="0" w:line="240" w:lineRule="auto"/>
        <w:rPr>
          <w:rFonts w:ascii="Times New Roman" w:eastAsia="Times New Roman" w:hAnsi="Times New Roman" w:cs="Times New Roman"/>
          <w:sz w:val="24"/>
          <w:szCs w:val="24"/>
          <w:lang w:val="fr-FR"/>
        </w:rPr>
      </w:pPr>
      <w:r w:rsidRPr="0071380F">
        <w:rPr>
          <w:rFonts w:ascii="Times New Roman" w:eastAsia="Times New Roman" w:hAnsi="Times New Roman" w:cs="Times New Roman"/>
          <w:sz w:val="24"/>
          <w:szCs w:val="24"/>
          <w:lang w:val="fr-FR"/>
        </w:rPr>
        <w:br/>
        <w:t xml:space="preserve">"Des oiseaux munis de dents, des serpents dotés de doigts et des humains poilus comme des singes - voilà des traits ancestraux qui se manifestent régulièrement dans la nature", explique le professeur </w:t>
      </w:r>
      <w:proofErr w:type="spellStart"/>
      <w:r w:rsidRPr="0071380F">
        <w:rPr>
          <w:rFonts w:ascii="Times New Roman" w:eastAsia="Times New Roman" w:hAnsi="Times New Roman" w:cs="Times New Roman"/>
          <w:sz w:val="24"/>
          <w:szCs w:val="24"/>
          <w:lang w:val="fr-FR"/>
        </w:rPr>
        <w:t>Abouheif</w:t>
      </w:r>
      <w:proofErr w:type="spellEnd"/>
      <w:r w:rsidRPr="0071380F">
        <w:rPr>
          <w:rFonts w:ascii="Times New Roman" w:eastAsia="Times New Roman" w:hAnsi="Times New Roman" w:cs="Times New Roman"/>
          <w:sz w:val="24"/>
          <w:szCs w:val="24"/>
          <w:lang w:val="fr-FR"/>
        </w:rPr>
        <w:t xml:space="preserve">. "Pendant très longtemps, les théoriciens de l'évolution ont cru que ces traits ne menaient nulle part, qu'ils étaient de simples ratés du système de développement révélant des vestiges du </w:t>
      </w:r>
      <w:r w:rsidR="005417D0" w:rsidRPr="0071380F">
        <w:fldChar w:fldCharType="begin"/>
      </w:r>
      <w:r w:rsidR="005417D0" w:rsidRPr="0071380F">
        <w:rPr>
          <w:lang w:val="fr-FR"/>
        </w:rPr>
        <w:instrText xml:space="preserve"> HYPERLINK "http://</w:instrText>
      </w:r>
      <w:r w:rsidR="005417D0" w:rsidRPr="0071380F">
        <w:rPr>
          <w:lang w:val="fr-FR"/>
        </w:rPr>
        <w:instrText xml:space="preserve">www.techno-science.net/glossaire-definition/Passe.html" </w:instrText>
      </w:r>
      <w:r w:rsidR="005417D0" w:rsidRPr="0071380F">
        <w:fldChar w:fldCharType="separate"/>
      </w:r>
      <w:r w:rsidRPr="0071380F">
        <w:rPr>
          <w:rFonts w:ascii="Times New Roman" w:eastAsia="Times New Roman" w:hAnsi="Times New Roman" w:cs="Times New Roman"/>
          <w:sz w:val="24"/>
          <w:szCs w:val="24"/>
          <w:lang w:val="fr-FR"/>
        </w:rPr>
        <w:t>passé</w:t>
      </w:r>
      <w:r w:rsidR="005417D0" w:rsidRPr="0071380F">
        <w:rPr>
          <w:rFonts w:ascii="Times New Roman" w:eastAsia="Times New Roman" w:hAnsi="Times New Roman" w:cs="Times New Roman"/>
          <w:sz w:val="24"/>
          <w:szCs w:val="24"/>
          <w:lang w:val="fr-FR"/>
        </w:rPr>
        <w:fldChar w:fldCharType="end"/>
      </w:r>
      <w:r w:rsidRPr="0071380F">
        <w:rPr>
          <w:rFonts w:ascii="Times New Roman" w:eastAsia="Times New Roman" w:hAnsi="Times New Roman" w:cs="Times New Roman"/>
          <w:sz w:val="24"/>
          <w:szCs w:val="24"/>
          <w:lang w:val="fr-FR"/>
        </w:rPr>
        <w:t>, à l'image de figurants du cirque Barnum &amp; Bailey de l'évolution. En fait, il s'agit d'une source négligée de variation de l'évolution."</w:t>
      </w:r>
      <w:r w:rsidRPr="0071380F">
        <w:rPr>
          <w:rFonts w:ascii="Times New Roman" w:eastAsia="Times New Roman" w:hAnsi="Times New Roman" w:cs="Times New Roman"/>
          <w:sz w:val="24"/>
          <w:szCs w:val="24"/>
          <w:lang w:val="fr-FR"/>
        </w:rPr>
        <w:br/>
      </w:r>
      <w:r w:rsidRPr="0071380F">
        <w:rPr>
          <w:rFonts w:ascii="Times New Roman" w:eastAsia="Times New Roman" w:hAnsi="Times New Roman" w:cs="Times New Roman"/>
          <w:sz w:val="24"/>
          <w:szCs w:val="24"/>
          <w:lang w:val="fr-FR"/>
        </w:rPr>
        <w:br/>
        <w:t xml:space="preserve">Les colonies de fourmis Pheidole (à grosse tête) comptent des millions d'ouvrières, notamment des ouvrières mineures et des soldates. En règle générale, le menu alimentaire des fourmis module certaines hormones chez les larves pour qu'elles deviennent soit des soldates, soit des ouvrières mineures. Après avoir repéré inopinément des anomalies analogues à celles de </w:t>
      </w:r>
      <w:proofErr w:type="spellStart"/>
      <w:r w:rsidRPr="0071380F">
        <w:rPr>
          <w:rFonts w:ascii="Times New Roman" w:eastAsia="Times New Roman" w:hAnsi="Times New Roman" w:cs="Times New Roman"/>
          <w:sz w:val="24"/>
          <w:szCs w:val="24"/>
          <w:lang w:val="fr-FR"/>
        </w:rPr>
        <w:t>supersoldats</w:t>
      </w:r>
      <w:proofErr w:type="spellEnd"/>
      <w:r w:rsidRPr="0071380F">
        <w:rPr>
          <w:rFonts w:ascii="Times New Roman" w:eastAsia="Times New Roman" w:hAnsi="Times New Roman" w:cs="Times New Roman"/>
          <w:sz w:val="24"/>
          <w:szCs w:val="24"/>
          <w:lang w:val="fr-FR"/>
        </w:rPr>
        <w:t xml:space="preserve"> chez des espèces de Pheidole de Long Island, où on ne les observe pas généralement, le professeur </w:t>
      </w:r>
      <w:proofErr w:type="spellStart"/>
      <w:r w:rsidRPr="0071380F">
        <w:rPr>
          <w:rFonts w:ascii="Times New Roman" w:eastAsia="Times New Roman" w:hAnsi="Times New Roman" w:cs="Times New Roman"/>
          <w:sz w:val="24"/>
          <w:szCs w:val="24"/>
          <w:lang w:val="fr-FR"/>
        </w:rPr>
        <w:t>Abouheif</w:t>
      </w:r>
      <w:proofErr w:type="spellEnd"/>
      <w:r w:rsidRPr="0071380F">
        <w:rPr>
          <w:rFonts w:ascii="Times New Roman" w:eastAsia="Times New Roman" w:hAnsi="Times New Roman" w:cs="Times New Roman"/>
          <w:sz w:val="24"/>
          <w:szCs w:val="24"/>
          <w:lang w:val="fr-FR"/>
        </w:rPr>
        <w:t xml:space="preserve"> et son équipe ont su qu'il s'agissait d'un phénomène </w:t>
      </w:r>
      <w:r w:rsidRPr="0071380F">
        <w:rPr>
          <w:rFonts w:ascii="Times New Roman" w:eastAsia="Times New Roman" w:hAnsi="Times New Roman" w:cs="Times New Roman"/>
          <w:sz w:val="24"/>
          <w:szCs w:val="24"/>
          <w:lang w:val="fr-FR"/>
        </w:rPr>
        <w:lastRenderedPageBreak/>
        <w:t xml:space="preserve">inhabituel. "J'y collectionne des échantillons depuis près de 15 ans. En voyant ces fourmis, je les ai trouvées monstrueuses ! Elles ressemblent à celles qui sont produites naturellement dans le </w:t>
      </w:r>
      <w:r w:rsidR="005417D0" w:rsidRPr="0071380F">
        <w:fldChar w:fldCharType="begin"/>
      </w:r>
      <w:r w:rsidR="005417D0" w:rsidRPr="0071380F">
        <w:rPr>
          <w:lang w:val="fr-FR"/>
        </w:rPr>
        <w:instrText xml:space="preserve"> HYPERLINK "http://www.techno-science.net/glossaire-definition/Sud-Ouest.html" </w:instrText>
      </w:r>
      <w:r w:rsidR="005417D0" w:rsidRPr="0071380F">
        <w:fldChar w:fldCharType="separate"/>
      </w:r>
      <w:r w:rsidRPr="0071380F">
        <w:rPr>
          <w:rFonts w:ascii="Times New Roman" w:eastAsia="Times New Roman" w:hAnsi="Times New Roman" w:cs="Times New Roman"/>
          <w:sz w:val="24"/>
          <w:szCs w:val="24"/>
          <w:lang w:val="fr-FR"/>
        </w:rPr>
        <w:t>Sud-Ouest</w:t>
      </w:r>
      <w:r w:rsidR="005417D0" w:rsidRPr="0071380F">
        <w:rPr>
          <w:rFonts w:ascii="Times New Roman" w:eastAsia="Times New Roman" w:hAnsi="Times New Roman" w:cs="Times New Roman"/>
          <w:sz w:val="24"/>
          <w:szCs w:val="24"/>
          <w:lang w:val="fr-FR"/>
        </w:rPr>
        <w:fldChar w:fldCharType="end"/>
      </w:r>
      <w:r w:rsidRPr="0071380F">
        <w:rPr>
          <w:rFonts w:ascii="Times New Roman" w:eastAsia="Times New Roman" w:hAnsi="Times New Roman" w:cs="Times New Roman"/>
          <w:sz w:val="24"/>
          <w:szCs w:val="24"/>
          <w:lang w:val="fr-FR"/>
        </w:rPr>
        <w:t xml:space="preserve"> américain", de dire le professeur </w:t>
      </w:r>
      <w:proofErr w:type="spellStart"/>
      <w:r w:rsidRPr="0071380F">
        <w:rPr>
          <w:rFonts w:ascii="Times New Roman" w:eastAsia="Times New Roman" w:hAnsi="Times New Roman" w:cs="Times New Roman"/>
          <w:sz w:val="24"/>
          <w:szCs w:val="24"/>
          <w:lang w:val="fr-FR"/>
        </w:rPr>
        <w:t>Abouheif</w:t>
      </w:r>
      <w:proofErr w:type="spellEnd"/>
      <w:r w:rsidRPr="0071380F">
        <w:rPr>
          <w:rFonts w:ascii="Times New Roman" w:eastAsia="Times New Roman" w:hAnsi="Times New Roman" w:cs="Times New Roman"/>
          <w:sz w:val="24"/>
          <w:szCs w:val="24"/>
          <w:lang w:val="fr-FR"/>
        </w:rPr>
        <w:t>.</w:t>
      </w:r>
      <w:r w:rsidRPr="0071380F">
        <w:rPr>
          <w:rFonts w:ascii="Times New Roman" w:eastAsia="Times New Roman" w:hAnsi="Times New Roman" w:cs="Times New Roman"/>
          <w:sz w:val="24"/>
          <w:szCs w:val="24"/>
          <w:lang w:val="fr-FR"/>
        </w:rPr>
        <w:br/>
      </w:r>
      <w:r w:rsidRPr="0071380F">
        <w:rPr>
          <w:rFonts w:ascii="Times New Roman" w:eastAsia="Times New Roman" w:hAnsi="Times New Roman" w:cs="Times New Roman"/>
          <w:sz w:val="24"/>
          <w:szCs w:val="24"/>
          <w:lang w:val="fr-FR"/>
        </w:rPr>
        <w:br/>
        <w:t xml:space="preserve">Dirigés par le </w:t>
      </w:r>
      <w:r w:rsidR="005417D0" w:rsidRPr="0071380F">
        <w:fldChar w:fldCharType="begin"/>
      </w:r>
      <w:r w:rsidR="005417D0" w:rsidRPr="0071380F">
        <w:rPr>
          <w:lang w:val="fr-FR"/>
        </w:rPr>
        <w:instrText xml:space="preserve"> HYPERLINK "http://www.techno-science.net/?onglet=glossaire&amp;definition=5829" </w:instrText>
      </w:r>
      <w:r w:rsidR="005417D0" w:rsidRPr="0071380F">
        <w:fldChar w:fldCharType="separate"/>
      </w:r>
      <w:r w:rsidRPr="0071380F">
        <w:rPr>
          <w:rFonts w:ascii="Times New Roman" w:eastAsia="Times New Roman" w:hAnsi="Times New Roman" w:cs="Times New Roman"/>
          <w:sz w:val="24"/>
          <w:szCs w:val="24"/>
          <w:lang w:val="fr-FR"/>
        </w:rPr>
        <w:t>doctorant</w:t>
      </w:r>
      <w:r w:rsidR="005417D0" w:rsidRPr="0071380F">
        <w:rPr>
          <w:rFonts w:ascii="Times New Roman" w:eastAsia="Times New Roman" w:hAnsi="Times New Roman" w:cs="Times New Roman"/>
          <w:sz w:val="24"/>
          <w:szCs w:val="24"/>
          <w:lang w:val="fr-FR"/>
        </w:rPr>
        <w:fldChar w:fldCharType="end"/>
      </w:r>
      <w:r w:rsidRPr="0071380F">
        <w:rPr>
          <w:rFonts w:ascii="Times New Roman" w:eastAsia="Times New Roman" w:hAnsi="Times New Roman" w:cs="Times New Roman"/>
          <w:sz w:val="24"/>
          <w:szCs w:val="24"/>
          <w:lang w:val="fr-FR"/>
        </w:rPr>
        <w:t xml:space="preserve"> </w:t>
      </w:r>
      <w:proofErr w:type="spellStart"/>
      <w:r w:rsidRPr="0071380F">
        <w:rPr>
          <w:rFonts w:ascii="Times New Roman" w:eastAsia="Times New Roman" w:hAnsi="Times New Roman" w:cs="Times New Roman"/>
          <w:sz w:val="24"/>
          <w:szCs w:val="24"/>
          <w:lang w:val="fr-FR"/>
        </w:rPr>
        <w:t>Rajee</w:t>
      </w:r>
      <w:proofErr w:type="spellEnd"/>
      <w:r w:rsidRPr="0071380F">
        <w:rPr>
          <w:rFonts w:ascii="Times New Roman" w:eastAsia="Times New Roman" w:hAnsi="Times New Roman" w:cs="Times New Roman"/>
          <w:sz w:val="24"/>
          <w:szCs w:val="24"/>
          <w:lang w:val="fr-FR"/>
        </w:rPr>
        <w:t xml:space="preserve"> </w:t>
      </w:r>
      <w:proofErr w:type="spellStart"/>
      <w:r w:rsidRPr="0071380F">
        <w:rPr>
          <w:rFonts w:ascii="Times New Roman" w:eastAsia="Times New Roman" w:hAnsi="Times New Roman" w:cs="Times New Roman"/>
          <w:sz w:val="24"/>
          <w:szCs w:val="24"/>
          <w:lang w:val="fr-FR"/>
        </w:rPr>
        <w:t>Rajakumar</w:t>
      </w:r>
      <w:proofErr w:type="spellEnd"/>
      <w:r w:rsidRPr="0071380F">
        <w:rPr>
          <w:rFonts w:ascii="Times New Roman" w:eastAsia="Times New Roman" w:hAnsi="Times New Roman" w:cs="Times New Roman"/>
          <w:sz w:val="24"/>
          <w:szCs w:val="24"/>
          <w:lang w:val="fr-FR"/>
        </w:rPr>
        <w:t xml:space="preserve">, des chercheurs du laboratoire du professeur </w:t>
      </w:r>
      <w:proofErr w:type="spellStart"/>
      <w:r w:rsidRPr="0071380F">
        <w:rPr>
          <w:rFonts w:ascii="Times New Roman" w:eastAsia="Times New Roman" w:hAnsi="Times New Roman" w:cs="Times New Roman"/>
          <w:sz w:val="24"/>
          <w:szCs w:val="24"/>
          <w:lang w:val="fr-FR"/>
        </w:rPr>
        <w:t>Abouheif</w:t>
      </w:r>
      <w:proofErr w:type="spellEnd"/>
      <w:r w:rsidRPr="0071380F">
        <w:rPr>
          <w:rFonts w:ascii="Times New Roman" w:eastAsia="Times New Roman" w:hAnsi="Times New Roman" w:cs="Times New Roman"/>
          <w:sz w:val="24"/>
          <w:szCs w:val="24"/>
          <w:lang w:val="fr-FR"/>
        </w:rPr>
        <w:t xml:space="preserve"> et des collaborateurs de l'Université d'Arizona ont alors entrepris d'induire la production artificielle de ces </w:t>
      </w:r>
      <w:proofErr w:type="spellStart"/>
      <w:r w:rsidRPr="0071380F">
        <w:rPr>
          <w:rFonts w:ascii="Times New Roman" w:eastAsia="Times New Roman" w:hAnsi="Times New Roman" w:cs="Times New Roman"/>
          <w:sz w:val="24"/>
          <w:szCs w:val="24"/>
          <w:lang w:val="fr-FR"/>
        </w:rPr>
        <w:t>supersoldates</w:t>
      </w:r>
      <w:proofErr w:type="spellEnd"/>
      <w:r w:rsidRPr="0071380F">
        <w:rPr>
          <w:rFonts w:ascii="Times New Roman" w:eastAsia="Times New Roman" w:hAnsi="Times New Roman" w:cs="Times New Roman"/>
          <w:sz w:val="24"/>
          <w:szCs w:val="24"/>
          <w:lang w:val="fr-FR"/>
        </w:rPr>
        <w:t xml:space="preserve">. Pour ce faire, ils ont appliqué une </w:t>
      </w:r>
      <w:r w:rsidR="005417D0" w:rsidRPr="0071380F">
        <w:fldChar w:fldCharType="begin"/>
      </w:r>
      <w:r w:rsidR="005417D0" w:rsidRPr="0071380F">
        <w:rPr>
          <w:lang w:val="fr-FR"/>
        </w:rPr>
        <w:instrText xml:space="preserve"> HYPERLINK "http://www.techno-science.net/glossaire-definition/Hormone.html" </w:instrText>
      </w:r>
      <w:r w:rsidR="005417D0" w:rsidRPr="0071380F">
        <w:fldChar w:fldCharType="separate"/>
      </w:r>
      <w:r w:rsidRPr="0071380F">
        <w:rPr>
          <w:rFonts w:ascii="Times New Roman" w:eastAsia="Times New Roman" w:hAnsi="Times New Roman" w:cs="Times New Roman"/>
          <w:sz w:val="24"/>
          <w:szCs w:val="24"/>
          <w:lang w:val="fr-FR"/>
        </w:rPr>
        <w:t>hormone</w:t>
      </w:r>
      <w:r w:rsidR="005417D0" w:rsidRPr="0071380F">
        <w:rPr>
          <w:rFonts w:ascii="Times New Roman" w:eastAsia="Times New Roman" w:hAnsi="Times New Roman" w:cs="Times New Roman"/>
          <w:sz w:val="24"/>
          <w:szCs w:val="24"/>
          <w:lang w:val="fr-FR"/>
        </w:rPr>
        <w:fldChar w:fldCharType="end"/>
      </w:r>
      <w:r w:rsidRPr="0071380F">
        <w:rPr>
          <w:rFonts w:ascii="Times New Roman" w:eastAsia="Times New Roman" w:hAnsi="Times New Roman" w:cs="Times New Roman"/>
          <w:sz w:val="24"/>
          <w:szCs w:val="24"/>
          <w:lang w:val="fr-FR"/>
        </w:rPr>
        <w:t xml:space="preserve"> juvénile aux larves à des étapes cruciales de leur développement. Le succès a été instantané. Ils ont réussi à produire des sous-castes de </w:t>
      </w:r>
      <w:proofErr w:type="spellStart"/>
      <w:r w:rsidRPr="0071380F">
        <w:rPr>
          <w:rFonts w:ascii="Times New Roman" w:eastAsia="Times New Roman" w:hAnsi="Times New Roman" w:cs="Times New Roman"/>
          <w:sz w:val="24"/>
          <w:szCs w:val="24"/>
          <w:lang w:val="fr-FR"/>
        </w:rPr>
        <w:t>supersoldates</w:t>
      </w:r>
      <w:proofErr w:type="spellEnd"/>
      <w:r w:rsidRPr="0071380F">
        <w:rPr>
          <w:rFonts w:ascii="Times New Roman" w:eastAsia="Times New Roman" w:hAnsi="Times New Roman" w:cs="Times New Roman"/>
          <w:sz w:val="24"/>
          <w:szCs w:val="24"/>
          <w:lang w:val="fr-FR"/>
        </w:rPr>
        <w:t xml:space="preserve"> dans au moins trois espèces du genre, où l'on n'en a jamais observé avant - des espèces très éloignées dans l'</w:t>
      </w:r>
      <w:r w:rsidR="005417D0" w:rsidRPr="0071380F">
        <w:fldChar w:fldCharType="begin"/>
      </w:r>
      <w:r w:rsidR="005417D0" w:rsidRPr="0071380F">
        <w:rPr>
          <w:lang w:val="fr-FR"/>
        </w:rPr>
        <w:instrText xml:space="preserve"> HYPERLINK "http://www.techn</w:instrText>
      </w:r>
      <w:r w:rsidR="005417D0" w:rsidRPr="0071380F">
        <w:rPr>
          <w:lang w:val="fr-FR"/>
        </w:rPr>
        <w:instrText xml:space="preserve">o-science.net/glossaire-definition/Arbre.html" </w:instrText>
      </w:r>
      <w:r w:rsidR="005417D0" w:rsidRPr="0071380F">
        <w:fldChar w:fldCharType="separate"/>
      </w:r>
      <w:r w:rsidRPr="0071380F">
        <w:rPr>
          <w:rFonts w:ascii="Times New Roman" w:eastAsia="Times New Roman" w:hAnsi="Times New Roman" w:cs="Times New Roman"/>
          <w:sz w:val="24"/>
          <w:szCs w:val="24"/>
          <w:lang w:val="fr-FR"/>
        </w:rPr>
        <w:t>arbre</w:t>
      </w:r>
      <w:r w:rsidR="005417D0" w:rsidRPr="0071380F">
        <w:rPr>
          <w:rFonts w:ascii="Times New Roman" w:eastAsia="Times New Roman" w:hAnsi="Times New Roman" w:cs="Times New Roman"/>
          <w:sz w:val="24"/>
          <w:szCs w:val="24"/>
          <w:lang w:val="fr-FR"/>
        </w:rPr>
        <w:fldChar w:fldCharType="end"/>
      </w:r>
      <w:r w:rsidRPr="0071380F">
        <w:rPr>
          <w:rFonts w:ascii="Times New Roman" w:eastAsia="Times New Roman" w:hAnsi="Times New Roman" w:cs="Times New Roman"/>
          <w:sz w:val="24"/>
          <w:szCs w:val="24"/>
          <w:lang w:val="fr-FR"/>
        </w:rPr>
        <w:t xml:space="preserve"> de l'évolution de la colonie Pheidole.</w:t>
      </w:r>
      <w:r w:rsidRPr="0071380F">
        <w:rPr>
          <w:rFonts w:ascii="Times New Roman" w:eastAsia="Times New Roman" w:hAnsi="Times New Roman" w:cs="Times New Roman"/>
          <w:sz w:val="24"/>
          <w:szCs w:val="24"/>
          <w:lang w:val="fr-FR"/>
        </w:rPr>
        <w:br/>
      </w:r>
      <w:r w:rsidRPr="0071380F">
        <w:rPr>
          <w:rFonts w:ascii="Times New Roman" w:eastAsia="Times New Roman" w:hAnsi="Times New Roman" w:cs="Times New Roman"/>
          <w:sz w:val="24"/>
          <w:szCs w:val="24"/>
          <w:lang w:val="fr-FR"/>
        </w:rPr>
        <w:br/>
        <w:t xml:space="preserve">Selon le professeur </w:t>
      </w:r>
      <w:proofErr w:type="spellStart"/>
      <w:r w:rsidRPr="0071380F">
        <w:rPr>
          <w:rFonts w:ascii="Times New Roman" w:eastAsia="Times New Roman" w:hAnsi="Times New Roman" w:cs="Times New Roman"/>
          <w:sz w:val="24"/>
          <w:szCs w:val="24"/>
          <w:lang w:val="fr-FR"/>
        </w:rPr>
        <w:t>Abouheif</w:t>
      </w:r>
      <w:proofErr w:type="spellEnd"/>
      <w:r w:rsidRPr="0071380F">
        <w:rPr>
          <w:rFonts w:ascii="Times New Roman" w:eastAsia="Times New Roman" w:hAnsi="Times New Roman" w:cs="Times New Roman"/>
          <w:sz w:val="24"/>
          <w:szCs w:val="24"/>
          <w:lang w:val="fr-FR"/>
        </w:rPr>
        <w:t xml:space="preserve">, ces travaux ont une portée considérable pour la </w:t>
      </w:r>
      <w:hyperlink r:id="rId5" w:history="1">
        <w:r w:rsidRPr="0071380F">
          <w:rPr>
            <w:rFonts w:ascii="Times New Roman" w:eastAsia="Times New Roman" w:hAnsi="Times New Roman" w:cs="Times New Roman"/>
            <w:sz w:val="24"/>
            <w:szCs w:val="24"/>
            <w:lang w:val="fr-FR"/>
          </w:rPr>
          <w:t>théorie</w:t>
        </w:r>
      </w:hyperlink>
      <w:r w:rsidRPr="0071380F">
        <w:rPr>
          <w:rFonts w:ascii="Times New Roman" w:eastAsia="Times New Roman" w:hAnsi="Times New Roman" w:cs="Times New Roman"/>
          <w:sz w:val="24"/>
          <w:szCs w:val="24"/>
          <w:lang w:val="fr-FR"/>
        </w:rPr>
        <w:t xml:space="preserve"> de l'évolution, car ils montrent l'existence d'un potentiel génétique à l'état latent verrouillé depuis très longtemps. "Les agents stressants environnementaux qui activent ce potentiel latent sont toujours présents - si bien qu'en cas de </w:t>
      </w:r>
      <w:hyperlink r:id="rId6" w:history="1">
        <w:r w:rsidRPr="0071380F">
          <w:rPr>
            <w:rFonts w:ascii="Times New Roman" w:eastAsia="Times New Roman" w:hAnsi="Times New Roman" w:cs="Times New Roman"/>
            <w:sz w:val="24"/>
            <w:szCs w:val="24"/>
            <w:lang w:val="fr-FR"/>
          </w:rPr>
          <w:t>besoin</w:t>
        </w:r>
      </w:hyperlink>
      <w:r w:rsidRPr="0071380F">
        <w:rPr>
          <w:rFonts w:ascii="Times New Roman" w:eastAsia="Times New Roman" w:hAnsi="Times New Roman" w:cs="Times New Roman"/>
          <w:sz w:val="24"/>
          <w:szCs w:val="24"/>
          <w:lang w:val="fr-FR"/>
        </w:rPr>
        <w:t xml:space="preserve">, la sélection naturelle peut en éveiller le potentiel et l'actualiser", précise le professeur. "Le </w:t>
      </w:r>
      <w:hyperlink r:id="rId7" w:history="1">
        <w:r w:rsidRPr="0071380F">
          <w:rPr>
            <w:rFonts w:ascii="Times New Roman" w:eastAsia="Times New Roman" w:hAnsi="Times New Roman" w:cs="Times New Roman"/>
            <w:sz w:val="24"/>
            <w:szCs w:val="24"/>
            <w:lang w:val="fr-FR"/>
          </w:rPr>
          <w:t>corollaire</w:t>
        </w:r>
      </w:hyperlink>
      <w:r w:rsidRPr="0071380F">
        <w:rPr>
          <w:rFonts w:ascii="Times New Roman" w:eastAsia="Times New Roman" w:hAnsi="Times New Roman" w:cs="Times New Roman"/>
          <w:sz w:val="24"/>
          <w:szCs w:val="24"/>
          <w:lang w:val="fr-FR"/>
        </w:rPr>
        <w:t xml:space="preserve"> est que nous attestons l'importance du </w:t>
      </w:r>
      <w:hyperlink r:id="rId8" w:history="1">
        <w:r w:rsidRPr="0071380F">
          <w:rPr>
            <w:rFonts w:ascii="Times New Roman" w:eastAsia="Times New Roman" w:hAnsi="Times New Roman" w:cs="Times New Roman"/>
            <w:sz w:val="24"/>
            <w:szCs w:val="24"/>
            <w:lang w:val="fr-FR"/>
          </w:rPr>
          <w:t>stress</w:t>
        </w:r>
      </w:hyperlink>
      <w:r w:rsidRPr="0071380F">
        <w:rPr>
          <w:rFonts w:ascii="Times New Roman" w:eastAsia="Times New Roman" w:hAnsi="Times New Roman" w:cs="Times New Roman"/>
          <w:sz w:val="24"/>
          <w:szCs w:val="24"/>
          <w:lang w:val="fr-FR"/>
        </w:rPr>
        <w:t xml:space="preserve"> environnemental pour l'évolution, car il peut faciliter le développement de phénotypes novateurs. Toute discordance entre l'environnement normal de l'organisme et son potentiel génétique peut être libéré - même si cela prend 30 ou 65millions d'années."</w:t>
      </w:r>
      <w:r w:rsidRPr="0071380F">
        <w:rPr>
          <w:rFonts w:ascii="Times New Roman" w:eastAsia="Times New Roman" w:hAnsi="Times New Roman" w:cs="Times New Roman"/>
          <w:sz w:val="24"/>
          <w:szCs w:val="24"/>
          <w:lang w:val="fr-FR"/>
        </w:rPr>
        <w:br/>
      </w:r>
      <w:r w:rsidRPr="0071380F">
        <w:rPr>
          <w:rFonts w:ascii="Times New Roman" w:eastAsia="Times New Roman" w:hAnsi="Times New Roman" w:cs="Times New Roman"/>
          <w:sz w:val="24"/>
          <w:szCs w:val="24"/>
          <w:lang w:val="fr-FR"/>
        </w:rPr>
        <w:br/>
        <w:t xml:space="preserve">Ces travaux ont étés financés par le Conseil de recherches en sciences naturelles et en génie du Canada, la Chaire de </w:t>
      </w:r>
      <w:hyperlink r:id="rId9" w:history="1">
        <w:r w:rsidRPr="0071380F">
          <w:rPr>
            <w:rFonts w:ascii="Times New Roman" w:eastAsia="Times New Roman" w:hAnsi="Times New Roman" w:cs="Times New Roman"/>
            <w:sz w:val="24"/>
            <w:szCs w:val="24"/>
            <w:lang w:val="fr-FR"/>
          </w:rPr>
          <w:t>Recherche</w:t>
        </w:r>
      </w:hyperlink>
      <w:r w:rsidRPr="0071380F">
        <w:rPr>
          <w:rFonts w:ascii="Times New Roman" w:eastAsia="Times New Roman" w:hAnsi="Times New Roman" w:cs="Times New Roman"/>
          <w:sz w:val="24"/>
          <w:szCs w:val="24"/>
          <w:lang w:val="fr-FR"/>
        </w:rPr>
        <w:t xml:space="preserve"> du Canada en évolution et développement, la Fondation nationale des sciences des États-Unis et une bourse de recherche de l'</w:t>
      </w:r>
      <w:hyperlink r:id="rId10" w:history="1">
        <w:r w:rsidRPr="0071380F">
          <w:rPr>
            <w:rFonts w:ascii="Times New Roman" w:eastAsia="Times New Roman" w:hAnsi="Times New Roman" w:cs="Times New Roman"/>
            <w:sz w:val="24"/>
            <w:szCs w:val="24"/>
            <w:lang w:val="fr-FR"/>
          </w:rPr>
          <w:t>Institut</w:t>
        </w:r>
      </w:hyperlink>
      <w:r w:rsidRPr="0071380F">
        <w:rPr>
          <w:rFonts w:ascii="Times New Roman" w:eastAsia="Times New Roman" w:hAnsi="Times New Roman" w:cs="Times New Roman"/>
          <w:sz w:val="24"/>
          <w:szCs w:val="24"/>
          <w:lang w:val="fr-FR"/>
        </w:rPr>
        <w:t xml:space="preserve"> Konrad Lorenz.</w:t>
      </w:r>
    </w:p>
    <w:bookmarkEnd w:id="0"/>
    <w:p w:rsidR="00F67150" w:rsidRPr="0071380F" w:rsidRDefault="00F67150">
      <w:pPr>
        <w:rPr>
          <w:lang w:val="fr-FR"/>
        </w:rPr>
      </w:pPr>
    </w:p>
    <w:sectPr w:rsidR="00F67150" w:rsidRPr="0071380F">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56E"/>
    <w:rsid w:val="005417D0"/>
    <w:rsid w:val="0071380F"/>
    <w:rsid w:val="00E3556E"/>
    <w:rsid w:val="00F67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3E90C9-EE12-4CC2-B4F2-C3989AD6D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3556E"/>
    <w:rPr>
      <w:color w:val="0000FF"/>
      <w:u w:val="single"/>
    </w:rPr>
  </w:style>
  <w:style w:type="character" w:customStyle="1" w:styleId="tag">
    <w:name w:val="tag"/>
    <w:basedOn w:val="Policepardfaut"/>
    <w:rsid w:val="00E3556E"/>
  </w:style>
  <w:style w:type="character" w:customStyle="1" w:styleId="lienglossaire">
    <w:name w:val="lienglossaire"/>
    <w:basedOn w:val="Policepardfaut"/>
    <w:rsid w:val="00E35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3290162">
      <w:bodyDiv w:val="1"/>
      <w:marLeft w:val="0"/>
      <w:marRight w:val="0"/>
      <w:marTop w:val="0"/>
      <w:marBottom w:val="0"/>
      <w:divBdr>
        <w:top w:val="none" w:sz="0" w:space="0" w:color="auto"/>
        <w:left w:val="none" w:sz="0" w:space="0" w:color="auto"/>
        <w:bottom w:val="none" w:sz="0" w:space="0" w:color="auto"/>
        <w:right w:val="none" w:sz="0" w:space="0" w:color="auto"/>
      </w:divBdr>
      <w:divsChild>
        <w:div w:id="208153330">
          <w:marLeft w:val="0"/>
          <w:marRight w:val="0"/>
          <w:marTop w:val="0"/>
          <w:marBottom w:val="0"/>
          <w:divBdr>
            <w:top w:val="none" w:sz="0" w:space="0" w:color="auto"/>
            <w:left w:val="none" w:sz="0" w:space="0" w:color="auto"/>
            <w:bottom w:val="none" w:sz="0" w:space="0" w:color="auto"/>
            <w:right w:val="none" w:sz="0" w:space="0" w:color="auto"/>
          </w:divBdr>
          <w:divsChild>
            <w:div w:id="1688749802">
              <w:marLeft w:val="0"/>
              <w:marRight w:val="0"/>
              <w:marTop w:val="0"/>
              <w:marBottom w:val="0"/>
              <w:divBdr>
                <w:top w:val="none" w:sz="0" w:space="0" w:color="auto"/>
                <w:left w:val="none" w:sz="0" w:space="0" w:color="auto"/>
                <w:bottom w:val="none" w:sz="0" w:space="0" w:color="auto"/>
                <w:right w:val="none" w:sz="0" w:space="0" w:color="auto"/>
              </w:divBdr>
            </w:div>
            <w:div w:id="446388134">
              <w:marLeft w:val="0"/>
              <w:marRight w:val="0"/>
              <w:marTop w:val="0"/>
              <w:marBottom w:val="0"/>
              <w:divBdr>
                <w:top w:val="none" w:sz="0" w:space="0" w:color="auto"/>
                <w:left w:val="none" w:sz="0" w:space="0" w:color="auto"/>
                <w:bottom w:val="none" w:sz="0" w:space="0" w:color="auto"/>
                <w:right w:val="none" w:sz="0" w:space="0" w:color="auto"/>
              </w:divBdr>
            </w:div>
          </w:divsChild>
        </w:div>
        <w:div w:id="654407748">
          <w:marLeft w:val="0"/>
          <w:marRight w:val="0"/>
          <w:marTop w:val="0"/>
          <w:marBottom w:val="0"/>
          <w:divBdr>
            <w:top w:val="none" w:sz="0" w:space="0" w:color="auto"/>
            <w:left w:val="none" w:sz="0" w:space="0" w:color="auto"/>
            <w:bottom w:val="none" w:sz="0" w:space="0" w:color="auto"/>
            <w:right w:val="none" w:sz="0" w:space="0" w:color="auto"/>
          </w:divBdr>
          <w:divsChild>
            <w:div w:id="307321267">
              <w:marLeft w:val="0"/>
              <w:marRight w:val="0"/>
              <w:marTop w:val="0"/>
              <w:marBottom w:val="0"/>
              <w:divBdr>
                <w:top w:val="none" w:sz="0" w:space="0" w:color="auto"/>
                <w:left w:val="none" w:sz="0" w:space="0" w:color="auto"/>
                <w:bottom w:val="none" w:sz="0" w:space="0" w:color="auto"/>
                <w:right w:val="none" w:sz="0" w:space="0" w:color="auto"/>
              </w:divBdr>
            </w:div>
            <w:div w:id="1540587188">
              <w:marLeft w:val="0"/>
              <w:marRight w:val="0"/>
              <w:marTop w:val="0"/>
              <w:marBottom w:val="0"/>
              <w:divBdr>
                <w:top w:val="none" w:sz="0" w:space="0" w:color="auto"/>
                <w:left w:val="none" w:sz="0" w:space="0" w:color="auto"/>
                <w:bottom w:val="none" w:sz="0" w:space="0" w:color="auto"/>
                <w:right w:val="none" w:sz="0" w:space="0" w:color="auto"/>
              </w:divBdr>
              <w:divsChild>
                <w:div w:id="1331560909">
                  <w:marLeft w:val="0"/>
                  <w:marRight w:val="0"/>
                  <w:marTop w:val="0"/>
                  <w:marBottom w:val="0"/>
                  <w:divBdr>
                    <w:top w:val="none" w:sz="0" w:space="0" w:color="auto"/>
                    <w:left w:val="none" w:sz="0" w:space="0" w:color="auto"/>
                    <w:bottom w:val="none" w:sz="0" w:space="0" w:color="auto"/>
                    <w:right w:val="none" w:sz="0" w:space="0" w:color="auto"/>
                  </w:divBdr>
                </w:div>
                <w:div w:id="1074162241">
                  <w:marLeft w:val="0"/>
                  <w:marRight w:val="0"/>
                  <w:marTop w:val="0"/>
                  <w:marBottom w:val="0"/>
                  <w:divBdr>
                    <w:top w:val="none" w:sz="0" w:space="0" w:color="auto"/>
                    <w:left w:val="none" w:sz="0" w:space="0" w:color="auto"/>
                    <w:bottom w:val="none" w:sz="0" w:space="0" w:color="auto"/>
                    <w:right w:val="none" w:sz="0" w:space="0" w:color="auto"/>
                  </w:divBdr>
                  <w:divsChild>
                    <w:div w:id="20260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785772">
              <w:marLeft w:val="0"/>
              <w:marRight w:val="0"/>
              <w:marTop w:val="0"/>
              <w:marBottom w:val="0"/>
              <w:divBdr>
                <w:top w:val="none" w:sz="0" w:space="0" w:color="auto"/>
                <w:left w:val="none" w:sz="0" w:space="0" w:color="auto"/>
                <w:bottom w:val="none" w:sz="0" w:space="0" w:color="auto"/>
                <w:right w:val="none" w:sz="0" w:space="0" w:color="auto"/>
              </w:divBdr>
              <w:divsChild>
                <w:div w:id="584220525">
                  <w:marLeft w:val="0"/>
                  <w:marRight w:val="0"/>
                  <w:marTop w:val="0"/>
                  <w:marBottom w:val="0"/>
                  <w:divBdr>
                    <w:top w:val="none" w:sz="0" w:space="0" w:color="auto"/>
                    <w:left w:val="none" w:sz="0" w:space="0" w:color="auto"/>
                    <w:bottom w:val="none" w:sz="0" w:space="0" w:color="auto"/>
                    <w:right w:val="none" w:sz="0" w:space="0" w:color="auto"/>
                  </w:divBdr>
                  <w:divsChild>
                    <w:div w:id="179899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chno-science.net/glossaire-definition/Stress.html" TargetMode="External"/><Relationship Id="rId3" Type="http://schemas.openxmlformats.org/officeDocument/2006/relationships/webSettings" Target="webSettings.xml"/><Relationship Id="rId7" Type="http://schemas.openxmlformats.org/officeDocument/2006/relationships/hyperlink" Target="http://www.techno-science.net/?onglet=glossaire&amp;definition=2368"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echno-science.net/?onglet=glossaire&amp;definition=686" TargetMode="External"/><Relationship Id="rId11" Type="http://schemas.openxmlformats.org/officeDocument/2006/relationships/fontTable" Target="fontTable.xml"/><Relationship Id="rId5" Type="http://schemas.openxmlformats.org/officeDocument/2006/relationships/hyperlink" Target="http://www.techno-science.net/?onglet=glossaire&amp;definition=2899" TargetMode="External"/><Relationship Id="rId10" Type="http://schemas.openxmlformats.org/officeDocument/2006/relationships/hyperlink" Target="http://www.techno-science.net/glossaire-definition/Institut.html" TargetMode="External"/><Relationship Id="rId4" Type="http://schemas.openxmlformats.org/officeDocument/2006/relationships/image" Target="media/image1.png"/><Relationship Id="rId9" Type="http://schemas.openxmlformats.org/officeDocument/2006/relationships/hyperlink" Target="http://www.techno-science.net/?onglet=glossaire&amp;definition=289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842</Words>
  <Characters>4803</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5634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Lenoir</dc:creator>
  <cp:keywords/>
  <dc:description/>
  <cp:lastModifiedBy>Lenoir</cp:lastModifiedBy>
  <cp:revision>2</cp:revision>
  <dcterms:created xsi:type="dcterms:W3CDTF">2016-02-13T15:59:00Z</dcterms:created>
  <dcterms:modified xsi:type="dcterms:W3CDTF">2016-02-13T15:59:00Z</dcterms:modified>
</cp:coreProperties>
</file>